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8B53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4717E1B8" w14:textId="53018FCD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44"/>
          <w:szCs w:val="44"/>
        </w:rPr>
        <w:t>広告協賛募集要項</w:t>
      </w:r>
    </w:p>
    <w:p w14:paraId="7A3B1F57" w14:textId="77777777" w:rsidR="0057655A" w:rsidRDefault="0057655A">
      <w:pPr>
        <w:rPr>
          <w:rFonts w:ascii="ＭＳ 明朝" w:eastAsia="ＭＳ 明朝" w:hAnsi="ＭＳ 明朝" w:cs="ＭＳ 明朝"/>
          <w:b/>
          <w:sz w:val="24"/>
          <w:szCs w:val="24"/>
        </w:rPr>
      </w:pPr>
    </w:p>
    <w:p w14:paraId="492E4218" w14:textId="77777777" w:rsidR="0057655A" w:rsidRDefault="00000000">
      <w:pPr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【広告掲載誌】</w:t>
      </w:r>
      <w:r>
        <w:rPr>
          <w:rFonts w:ascii="ＭＳ 明朝" w:eastAsia="ＭＳ 明朝" w:hAnsi="ＭＳ 明朝" w:cs="ＭＳ 明朝"/>
          <w:sz w:val="24"/>
          <w:szCs w:val="24"/>
        </w:rPr>
        <w:tab/>
        <w:t>愛知県医学検査学会抄録集・会誌ら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ぼ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 xml:space="preserve"> 第77巻</w:t>
      </w:r>
    </w:p>
    <w:p w14:paraId="0EAA655E" w14:textId="77777777" w:rsidR="0057655A" w:rsidRDefault="00000000">
      <w:pPr>
        <w:ind w:left="1680" w:firstLine="84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A4版　1,300部（モノクロ）</w:t>
      </w:r>
    </w:p>
    <w:p w14:paraId="39FF8809" w14:textId="77777777" w:rsidR="0057655A" w:rsidRPr="006554FB" w:rsidRDefault="0057655A">
      <w:pPr>
        <w:ind w:left="1680" w:firstLine="840"/>
        <w:jc w:val="both"/>
        <w:rPr>
          <w:rFonts w:ascii="ＭＳ 明朝" w:eastAsia="ＭＳ 明朝" w:hAnsi="ＭＳ 明朝" w:cs="ＭＳ 明朝"/>
          <w:sz w:val="24"/>
          <w:szCs w:val="24"/>
          <w:lang w:val="en-US"/>
        </w:rPr>
      </w:pPr>
    </w:p>
    <w:p w14:paraId="1B12A6A6" w14:textId="77777777" w:rsidR="0057655A" w:rsidRDefault="00000000">
      <w:pPr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【バナー広告】</w:t>
      </w:r>
      <w:r>
        <w:rPr>
          <w:rFonts w:ascii="ＭＳ 明朝" w:eastAsia="ＭＳ 明朝" w:hAnsi="ＭＳ 明朝" w:cs="ＭＳ 明朝"/>
          <w:sz w:val="24"/>
          <w:szCs w:val="24"/>
        </w:rPr>
        <w:tab/>
        <w:t>第24回愛知県医学検査学会ホームページ内</w:t>
      </w:r>
    </w:p>
    <w:p w14:paraId="358FFEEE" w14:textId="77777777" w:rsidR="0057655A" w:rsidRDefault="0057655A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7033B505" w14:textId="77777777" w:rsidR="0057655A" w:rsidRDefault="00000000">
      <w:pPr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【幕間広告】</w:t>
      </w:r>
      <w:r>
        <w:rPr>
          <w:rFonts w:ascii="ＭＳ 明朝" w:eastAsia="ＭＳ 明朝" w:hAnsi="ＭＳ 明朝" w:cs="ＭＳ 明朝"/>
          <w:sz w:val="24"/>
          <w:szCs w:val="24"/>
        </w:rPr>
        <w:tab/>
        <w:t>全講演会場（プログラムの休止時間及び休憩時間）</w:t>
      </w:r>
    </w:p>
    <w:p w14:paraId="0AB46260" w14:textId="77777777" w:rsidR="0057655A" w:rsidRDefault="0057655A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2E0A5D85" w14:textId="66CE7FD1" w:rsidR="0057655A" w:rsidRDefault="00000000">
      <w:pPr>
        <w:rPr>
          <w:rFonts w:ascii="ＭＳ 明朝" w:eastAsia="ＭＳ 明朝" w:hAnsi="ＭＳ 明朝" w:cs="ＭＳ 明朝"/>
          <w:sz w:val="24"/>
          <w:szCs w:val="24"/>
          <w:lang w:val="en-US"/>
        </w:rPr>
      </w:pPr>
      <w:r>
        <w:rPr>
          <w:rFonts w:ascii="ＭＳ 明朝" w:eastAsia="ＭＳ 明朝" w:hAnsi="ＭＳ 明朝" w:cs="ＭＳ 明朝"/>
          <w:sz w:val="24"/>
          <w:szCs w:val="24"/>
        </w:rPr>
        <w:t>【掲載料金】</w:t>
      </w:r>
    </w:p>
    <w:p w14:paraId="7DAD818C" w14:textId="77777777" w:rsidR="000E7ED7" w:rsidRPr="000E7ED7" w:rsidRDefault="000E7ED7">
      <w:pPr>
        <w:rPr>
          <w:rFonts w:ascii="ＭＳ 明朝" w:eastAsia="ＭＳ 明朝" w:hAnsi="ＭＳ 明朝" w:cs="ＭＳ 明朝"/>
          <w:sz w:val="24"/>
          <w:szCs w:val="24"/>
          <w:lang w:val="en-US"/>
        </w:rPr>
      </w:pPr>
    </w:p>
    <w:tbl>
      <w:tblPr>
        <w:tblStyle w:val="afff1"/>
        <w:tblW w:w="92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843"/>
        <w:gridCol w:w="1975"/>
        <w:gridCol w:w="1670"/>
        <w:gridCol w:w="1367"/>
      </w:tblGrid>
      <w:tr w:rsidR="0057655A" w14:paraId="7173BA98" w14:textId="77777777" w:rsidTr="00BC233F">
        <w:trPr>
          <w:trHeight w:val="548"/>
          <w:jc w:val="center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85C4" w14:textId="699B7426" w:rsidR="0057655A" w:rsidRDefault="00576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90DD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A4版</w:t>
            </w:r>
          </w:p>
          <w:p w14:paraId="203C2DE7" w14:textId="11219E6A" w:rsidR="0057655A" w:rsidRDefault="00BC233F" w:rsidP="0099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抄録誌1頁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E31C" w14:textId="77777777" w:rsidR="00996685" w:rsidRDefault="00000000" w:rsidP="00996685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A5版</w:t>
            </w:r>
          </w:p>
          <w:p w14:paraId="52041F45" w14:textId="2F3CF1CB" w:rsidR="0057655A" w:rsidRDefault="00BC233F" w:rsidP="00996685">
            <w:pPr>
              <w:widowControl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抄録誌1/2頁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758F" w14:textId="77777777" w:rsidR="0057655A" w:rsidRDefault="00000000" w:rsidP="0099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学会HPへの</w:t>
            </w:r>
          </w:p>
          <w:p w14:paraId="751A9A1B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バナー広告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6EFA1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幕間広告</w:t>
            </w:r>
          </w:p>
        </w:tc>
      </w:tr>
      <w:tr w:rsidR="0057655A" w14:paraId="44A2FF0A" w14:textId="77777777" w:rsidTr="00BC233F">
        <w:trPr>
          <w:trHeight w:val="392"/>
          <w:jc w:val="center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4184" w14:textId="53BBCE12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C233F">
              <w:rPr>
                <w:rFonts w:ascii="ＭＳ 明朝" w:eastAsia="ＭＳ 明朝" w:hAnsi="ＭＳ 明朝" w:cs="ＭＳ 明朝"/>
                <w:sz w:val="24"/>
                <w:szCs w:val="24"/>
              </w:rPr>
              <w:t>金額</w:t>
            </w:r>
            <w:r w:rsidR="00BC233F" w:rsidRPr="00BC233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（円）（税込）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5F2A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25,000</w:t>
            </w: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8B9F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20,000</w:t>
            </w: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49E7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20,000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CF0E" w14:textId="422391C1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20,000</w:t>
            </w:r>
          </w:p>
        </w:tc>
      </w:tr>
    </w:tbl>
    <w:p w14:paraId="3C1EE9E4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08FF9FB5" w14:textId="77777777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【データ種別】　　抄録集</w:t>
      </w:r>
      <w:r>
        <w:rPr>
          <w:rFonts w:ascii="ＭＳ 明朝" w:eastAsia="ＭＳ 明朝" w:hAnsi="ＭＳ 明朝" w:cs="ＭＳ 明朝"/>
          <w:sz w:val="24"/>
          <w:szCs w:val="24"/>
        </w:rPr>
        <w:tab/>
        <w:t>： PDF等の電子データ</w:t>
      </w:r>
    </w:p>
    <w:p w14:paraId="519E87FE" w14:textId="77777777" w:rsidR="0057655A" w:rsidRDefault="00000000">
      <w:pPr>
        <w:ind w:left="217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バナー広告</w:t>
      </w:r>
      <w:r>
        <w:rPr>
          <w:rFonts w:ascii="ＭＳ 明朝" w:eastAsia="ＭＳ 明朝" w:hAnsi="ＭＳ 明朝" w:cs="ＭＳ 明朝"/>
          <w:sz w:val="24"/>
          <w:szCs w:val="24"/>
        </w:rPr>
        <w:tab/>
        <w:t>： GIF形式もしくはJPEG形式</w:t>
      </w:r>
    </w:p>
    <w:p w14:paraId="49D3FFAD" w14:textId="77777777" w:rsidR="0057655A" w:rsidRDefault="00000000">
      <w:pPr>
        <w:ind w:left="217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幕間広告</w:t>
      </w:r>
      <w:r>
        <w:rPr>
          <w:rFonts w:ascii="ＭＳ 明朝" w:eastAsia="ＭＳ 明朝" w:hAnsi="ＭＳ 明朝" w:cs="ＭＳ 明朝"/>
          <w:sz w:val="24"/>
          <w:szCs w:val="24"/>
        </w:rPr>
        <w:tab/>
        <w:t>： 動画（MP4）または静止画（pptx）30秒以内、音声可</w:t>
      </w:r>
    </w:p>
    <w:p w14:paraId="650478F8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77A1BC39" w14:textId="2A78F740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【版下締切日】</w:t>
      </w:r>
      <w:r>
        <w:rPr>
          <w:rFonts w:ascii="ＭＳ 明朝" w:eastAsia="ＭＳ 明朝" w:hAnsi="ＭＳ 明朝" w:cs="ＭＳ 明朝"/>
          <w:sz w:val="24"/>
          <w:szCs w:val="24"/>
        </w:rPr>
        <w:tab/>
        <w:t>令和8年3月1</w:t>
      </w:r>
      <w:r w:rsidR="00DD5004">
        <w:rPr>
          <w:rFonts w:ascii="ＭＳ 明朝" w:eastAsia="ＭＳ 明朝" w:hAnsi="ＭＳ 明朝" w:cs="ＭＳ 明朝" w:hint="eastAsia"/>
          <w:sz w:val="24"/>
          <w:szCs w:val="24"/>
        </w:rPr>
        <w:t>3</w:t>
      </w:r>
      <w:r>
        <w:rPr>
          <w:rFonts w:ascii="ＭＳ 明朝" w:eastAsia="ＭＳ 明朝" w:hAnsi="ＭＳ 明朝" w:cs="ＭＳ 明朝"/>
          <w:sz w:val="24"/>
          <w:szCs w:val="24"/>
        </w:rPr>
        <w:t>日（金）</w:t>
      </w:r>
    </w:p>
    <w:p w14:paraId="12BED9C2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3EB4B57A" w14:textId="77777777" w:rsidR="0057655A" w:rsidRDefault="002D78E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</w:r>
      <w:r w:rsidR="002D78E4">
        <w:rPr>
          <w:noProof/>
        </w:rPr>
        <w:pict w14:anchorId="199CB54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5A2E688" w14:textId="77777777" w:rsidR="0057655A" w:rsidRDefault="00000000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p w14:paraId="4572C7BF" w14:textId="77777777" w:rsidR="0057655A" w:rsidRDefault="00000000">
      <w:pPr>
        <w:jc w:val="righ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令和　　年　　月　　日</w:t>
      </w:r>
    </w:p>
    <w:p w14:paraId="5F08CC86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6F9B1DC6" w14:textId="5CC26264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44"/>
          <w:szCs w:val="44"/>
        </w:rPr>
        <w:t>広告協賛申込書</w:t>
      </w:r>
    </w:p>
    <w:p w14:paraId="7B81A2DE" w14:textId="77777777" w:rsidR="006554FB" w:rsidRDefault="006554FB" w:rsidP="006554FB">
      <w:pPr>
        <w:rPr>
          <w:rFonts w:ascii="ＭＳ 明朝" w:eastAsia="ＭＳ 明朝" w:hAnsi="ＭＳ 明朝" w:cs="ＭＳ 明朝"/>
          <w:sz w:val="24"/>
          <w:szCs w:val="24"/>
        </w:rPr>
      </w:pPr>
    </w:p>
    <w:p w14:paraId="21E08903" w14:textId="3DF50305" w:rsidR="006554FB" w:rsidRDefault="006554FB" w:rsidP="006554F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第24回愛知県医学検査学会　　学会長　岩﨑　卓識　様</w:t>
      </w:r>
    </w:p>
    <w:p w14:paraId="2CD220C1" w14:textId="77777777" w:rsidR="0057655A" w:rsidRPr="006554FB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143F4E47" w14:textId="77777777" w:rsidR="0057655A" w:rsidRDefault="00000000" w:rsidP="006554F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学会の趣旨に賛同し、以下のとおり広告協賛を申し込みます</w:t>
      </w:r>
    </w:p>
    <w:p w14:paraId="5BAABC2E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40020801" w14:textId="77777777" w:rsidR="0057655A" w:rsidRDefault="00000000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【申込区分】（ご希望に✓と金額をご記入ください。）</w:t>
      </w:r>
    </w:p>
    <w:p w14:paraId="227ECA93" w14:textId="752E3FDE" w:rsidR="000E7ED7" w:rsidRPr="000E7ED7" w:rsidRDefault="00000000" w:rsidP="006554FB">
      <w:pPr>
        <w:spacing w:line="360" w:lineRule="auto"/>
        <w:rPr>
          <w:rFonts w:ascii="ＭＳ 明朝" w:eastAsia="ＭＳ 明朝" w:hAnsi="ＭＳ 明朝" w:cs="ＭＳ 明朝"/>
          <w:sz w:val="24"/>
          <w:szCs w:val="24"/>
          <w:lang w:val="en-US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□ A4版　□ A5版　□ 学会HPへのバナー広告　□ 幕間広告　／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   　　　　   </w:t>
      </w:r>
      <w:r>
        <w:rPr>
          <w:rFonts w:ascii="ＭＳ 明朝" w:eastAsia="ＭＳ 明朝" w:hAnsi="ＭＳ 明朝" w:cs="ＭＳ 明朝"/>
          <w:sz w:val="24"/>
          <w:szCs w:val="24"/>
        </w:rPr>
        <w:t>円</w:t>
      </w:r>
    </w:p>
    <w:tbl>
      <w:tblPr>
        <w:tblStyle w:val="afff2"/>
        <w:tblW w:w="82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67"/>
        <w:gridCol w:w="3223"/>
        <w:gridCol w:w="888"/>
        <w:gridCol w:w="2977"/>
      </w:tblGrid>
      <w:tr w:rsidR="0057655A" w14:paraId="7A4062B8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F177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貴社名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10C44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7655A" w14:paraId="69EBB9D8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1AC4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96AA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7655A" w14:paraId="1DA44BA4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7541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FF3A9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14:paraId="7B238B4F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7655A" w14:paraId="48DD51AD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824F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1DF3A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D7556" w14:textId="77777777" w:rsidR="0057655A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B1FBC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7655A" w14:paraId="0777B87A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46A4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9F7E4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7655A" w14:paraId="4A947E79" w14:textId="77777777">
        <w:trPr>
          <w:trHeight w:val="39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E136" w14:textId="77777777" w:rsidR="0057655A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連絡事項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893A2" w14:textId="77777777" w:rsidR="0057655A" w:rsidRDefault="0057655A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6EEE18B2" w14:textId="77777777" w:rsidR="002D78E4" w:rsidRPr="002D78E4" w:rsidRDefault="002D78E4" w:rsidP="002D78E4">
      <w:pPr>
        <w:rPr>
          <w:rFonts w:ascii="ＭＳ 明朝" w:eastAsia="ＭＳ 明朝" w:hAnsi="ＭＳ 明朝" w:cs="ＭＳ 明朝"/>
          <w:sz w:val="24"/>
          <w:szCs w:val="24"/>
          <w:lang w:val="en-US"/>
        </w:rPr>
      </w:pPr>
    </w:p>
    <w:sectPr w:rsidR="002D78E4" w:rsidRPr="002D78E4" w:rsidSect="002D78E4">
      <w:pgSz w:w="11906" w:h="16838"/>
      <w:pgMar w:top="965" w:right="991" w:bottom="905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DA6A" w14:textId="77777777" w:rsidR="0063283F" w:rsidRDefault="0063283F" w:rsidP="002B3A02">
      <w:r>
        <w:separator/>
      </w:r>
    </w:p>
  </w:endnote>
  <w:endnote w:type="continuationSeparator" w:id="0">
    <w:p w14:paraId="01E6DF3F" w14:textId="77777777" w:rsidR="0063283F" w:rsidRDefault="0063283F" w:rsidP="002B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2D9C" w14:textId="77777777" w:rsidR="0063283F" w:rsidRDefault="0063283F" w:rsidP="002B3A02">
      <w:r>
        <w:separator/>
      </w:r>
    </w:p>
  </w:footnote>
  <w:footnote w:type="continuationSeparator" w:id="0">
    <w:p w14:paraId="765F811D" w14:textId="77777777" w:rsidR="0063283F" w:rsidRDefault="0063283F" w:rsidP="002B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B34"/>
    <w:multiLevelType w:val="multilevel"/>
    <w:tmpl w:val="945C22D6"/>
    <w:lvl w:ilvl="0">
      <w:start w:val="1"/>
      <w:numFmt w:val="decimal"/>
      <w:lvlText w:val="%1"/>
      <w:lvlJc w:val="left"/>
      <w:pPr>
        <w:ind w:left="2760" w:hanging="360"/>
      </w:pPr>
    </w:lvl>
    <w:lvl w:ilvl="1">
      <w:start w:val="1"/>
      <w:numFmt w:val="decimal"/>
      <w:lvlText w:val="(%2)"/>
      <w:lvlJc w:val="left"/>
      <w:pPr>
        <w:ind w:left="3280" w:hanging="440"/>
      </w:pPr>
    </w:lvl>
    <w:lvl w:ilvl="2">
      <w:start w:val="1"/>
      <w:numFmt w:val="decimal"/>
      <w:lvlText w:val="%3"/>
      <w:lvlJc w:val="left"/>
      <w:pPr>
        <w:ind w:left="3720" w:hanging="440"/>
      </w:pPr>
    </w:lvl>
    <w:lvl w:ilvl="3">
      <w:start w:val="1"/>
      <w:numFmt w:val="decimal"/>
      <w:lvlText w:val="%4."/>
      <w:lvlJc w:val="left"/>
      <w:pPr>
        <w:ind w:left="4160" w:hanging="440"/>
      </w:pPr>
    </w:lvl>
    <w:lvl w:ilvl="4">
      <w:start w:val="1"/>
      <w:numFmt w:val="decimal"/>
      <w:lvlText w:val="(%5)"/>
      <w:lvlJc w:val="left"/>
      <w:pPr>
        <w:ind w:left="4600" w:hanging="440"/>
      </w:pPr>
    </w:lvl>
    <w:lvl w:ilvl="5">
      <w:start w:val="1"/>
      <w:numFmt w:val="decimal"/>
      <w:lvlText w:val="%6"/>
      <w:lvlJc w:val="left"/>
      <w:pPr>
        <w:ind w:left="5040" w:hanging="440"/>
      </w:pPr>
    </w:lvl>
    <w:lvl w:ilvl="6">
      <w:start w:val="1"/>
      <w:numFmt w:val="decimal"/>
      <w:lvlText w:val="%7."/>
      <w:lvlJc w:val="left"/>
      <w:pPr>
        <w:ind w:left="5480" w:hanging="440"/>
      </w:pPr>
    </w:lvl>
    <w:lvl w:ilvl="7">
      <w:start w:val="1"/>
      <w:numFmt w:val="decimal"/>
      <w:lvlText w:val="(%8)"/>
      <w:lvlJc w:val="left"/>
      <w:pPr>
        <w:ind w:left="5920" w:hanging="440"/>
      </w:pPr>
    </w:lvl>
    <w:lvl w:ilvl="8">
      <w:start w:val="1"/>
      <w:numFmt w:val="decimal"/>
      <w:lvlText w:val="%9"/>
      <w:lvlJc w:val="left"/>
      <w:pPr>
        <w:ind w:left="6360" w:hanging="440"/>
      </w:pPr>
    </w:lvl>
  </w:abstractNum>
  <w:abstractNum w:abstractNumId="1" w15:restartNumberingAfterBreak="0">
    <w:nsid w:val="3F822F1B"/>
    <w:multiLevelType w:val="multilevel"/>
    <w:tmpl w:val="AEF22814"/>
    <w:lvl w:ilvl="0">
      <w:start w:val="2"/>
      <w:numFmt w:val="decimal"/>
      <w:lvlText w:val="%1"/>
      <w:lvlJc w:val="left"/>
      <w:pPr>
        <w:ind w:left="2770" w:hanging="360"/>
      </w:pPr>
    </w:lvl>
    <w:lvl w:ilvl="1">
      <w:start w:val="1"/>
      <w:numFmt w:val="decimal"/>
      <w:lvlText w:val="(%2)"/>
      <w:lvlJc w:val="left"/>
      <w:pPr>
        <w:ind w:left="3290" w:hanging="440"/>
      </w:pPr>
    </w:lvl>
    <w:lvl w:ilvl="2">
      <w:start w:val="1"/>
      <w:numFmt w:val="decimal"/>
      <w:lvlText w:val="%3"/>
      <w:lvlJc w:val="left"/>
      <w:pPr>
        <w:ind w:left="3730" w:hanging="440"/>
      </w:pPr>
    </w:lvl>
    <w:lvl w:ilvl="3">
      <w:start w:val="1"/>
      <w:numFmt w:val="decimal"/>
      <w:lvlText w:val="%4."/>
      <w:lvlJc w:val="left"/>
      <w:pPr>
        <w:ind w:left="4170" w:hanging="440"/>
      </w:pPr>
    </w:lvl>
    <w:lvl w:ilvl="4">
      <w:start w:val="1"/>
      <w:numFmt w:val="decimal"/>
      <w:lvlText w:val="(%5)"/>
      <w:lvlJc w:val="left"/>
      <w:pPr>
        <w:ind w:left="4610" w:hanging="440"/>
      </w:pPr>
    </w:lvl>
    <w:lvl w:ilvl="5">
      <w:start w:val="1"/>
      <w:numFmt w:val="decimal"/>
      <w:lvlText w:val="%6"/>
      <w:lvlJc w:val="left"/>
      <w:pPr>
        <w:ind w:left="5050" w:hanging="440"/>
      </w:pPr>
    </w:lvl>
    <w:lvl w:ilvl="6">
      <w:start w:val="1"/>
      <w:numFmt w:val="decimal"/>
      <w:lvlText w:val="%7."/>
      <w:lvlJc w:val="left"/>
      <w:pPr>
        <w:ind w:left="5490" w:hanging="440"/>
      </w:pPr>
    </w:lvl>
    <w:lvl w:ilvl="7">
      <w:start w:val="1"/>
      <w:numFmt w:val="decimal"/>
      <w:lvlText w:val="(%8)"/>
      <w:lvlJc w:val="left"/>
      <w:pPr>
        <w:ind w:left="5930" w:hanging="440"/>
      </w:pPr>
    </w:lvl>
    <w:lvl w:ilvl="8">
      <w:start w:val="1"/>
      <w:numFmt w:val="decimal"/>
      <w:lvlText w:val="%9"/>
      <w:lvlJc w:val="left"/>
      <w:pPr>
        <w:ind w:left="6370" w:hanging="440"/>
      </w:pPr>
    </w:lvl>
  </w:abstractNum>
  <w:num w:numId="1" w16cid:durableId="1460033302">
    <w:abstractNumId w:val="1"/>
  </w:num>
  <w:num w:numId="2" w16cid:durableId="7696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5A"/>
    <w:rsid w:val="000E7ED7"/>
    <w:rsid w:val="00103381"/>
    <w:rsid w:val="002B3A02"/>
    <w:rsid w:val="002D78E4"/>
    <w:rsid w:val="0033101A"/>
    <w:rsid w:val="00382976"/>
    <w:rsid w:val="00473588"/>
    <w:rsid w:val="00483579"/>
    <w:rsid w:val="0057655A"/>
    <w:rsid w:val="005C16C4"/>
    <w:rsid w:val="005C6823"/>
    <w:rsid w:val="005E3BBE"/>
    <w:rsid w:val="0063283F"/>
    <w:rsid w:val="006554FB"/>
    <w:rsid w:val="006D62EB"/>
    <w:rsid w:val="006E7DF1"/>
    <w:rsid w:val="00757024"/>
    <w:rsid w:val="00763DC7"/>
    <w:rsid w:val="00793142"/>
    <w:rsid w:val="007A0CC0"/>
    <w:rsid w:val="00904FC2"/>
    <w:rsid w:val="00970785"/>
    <w:rsid w:val="00996685"/>
    <w:rsid w:val="00B70B59"/>
    <w:rsid w:val="00B757B4"/>
    <w:rsid w:val="00BC233F"/>
    <w:rsid w:val="00C1286E"/>
    <w:rsid w:val="00D15D40"/>
    <w:rsid w:val="00D66FDA"/>
    <w:rsid w:val="00DD5004"/>
    <w:rsid w:val="00E905B8"/>
    <w:rsid w:val="00F3000B"/>
    <w:rsid w:val="00F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39289"/>
  <w15:docId w15:val="{06432B92-816A-4C4A-B81F-57E1A58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semiHidden/>
    <w:rsid w:val="002B3699"/>
  </w:style>
  <w:style w:type="paragraph" w:styleId="a5">
    <w:name w:val="Salutation"/>
    <w:link w:val="a6"/>
    <w:uiPriority w:val="99"/>
    <w:rsid w:val="002B3699"/>
  </w:style>
  <w:style w:type="paragraph" w:styleId="a7">
    <w:name w:val="Closing"/>
    <w:link w:val="a8"/>
    <w:uiPriority w:val="99"/>
    <w:rsid w:val="002B3699"/>
    <w:pPr>
      <w:jc w:val="right"/>
    </w:pPr>
  </w:style>
  <w:style w:type="paragraph" w:styleId="a9">
    <w:name w:val="Note Heading"/>
    <w:rsid w:val="002B3699"/>
    <w:pPr>
      <w:jc w:val="center"/>
    </w:pPr>
    <w:rPr>
      <w:szCs w:val="20"/>
    </w:rPr>
  </w:style>
  <w:style w:type="paragraph" w:styleId="aa">
    <w:name w:val="Body Text"/>
    <w:semiHidden/>
    <w:rsid w:val="002B3699"/>
    <w:rPr>
      <w:rFonts w:ascii="ＭＳ 明朝"/>
      <w:sz w:val="24"/>
      <w:szCs w:val="20"/>
    </w:rPr>
  </w:style>
  <w:style w:type="paragraph" w:styleId="20">
    <w:name w:val="Body Text 2"/>
    <w:semiHidden/>
    <w:rsid w:val="002B3699"/>
    <w:rPr>
      <w:rFonts w:ascii="ＭＳ 明朝"/>
      <w:sz w:val="22"/>
      <w:szCs w:val="20"/>
    </w:rPr>
  </w:style>
  <w:style w:type="paragraph" w:styleId="ab">
    <w:name w:val="Body Text Indent"/>
    <w:semiHidden/>
    <w:rsid w:val="002B3699"/>
    <w:pPr>
      <w:ind w:left="720" w:hanging="720"/>
    </w:pPr>
    <w:rPr>
      <w:sz w:val="24"/>
      <w:szCs w:val="20"/>
    </w:rPr>
  </w:style>
  <w:style w:type="paragraph" w:styleId="21">
    <w:name w:val="Body Text Indent 2"/>
    <w:semiHidden/>
    <w:rsid w:val="002B3699"/>
    <w:pPr>
      <w:ind w:leftChars="342" w:left="718" w:firstLineChars="600" w:firstLine="1440"/>
    </w:pPr>
    <w:rPr>
      <w:sz w:val="24"/>
    </w:rPr>
  </w:style>
  <w:style w:type="character" w:styleId="ac">
    <w:name w:val="Hyperlink"/>
    <w:semiHidden/>
    <w:rsid w:val="002B3699"/>
    <w:rPr>
      <w:color w:val="0000FF"/>
      <w:u w:val="single"/>
    </w:rPr>
  </w:style>
  <w:style w:type="paragraph" w:styleId="ad">
    <w:name w:val="header"/>
    <w:link w:val="ae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F44B4"/>
    <w:rPr>
      <w:kern w:val="2"/>
      <w:sz w:val="21"/>
      <w:szCs w:val="24"/>
    </w:rPr>
  </w:style>
  <w:style w:type="paragraph" w:styleId="af">
    <w:name w:val="footer"/>
    <w:link w:val="af0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44B4"/>
    <w:rPr>
      <w:kern w:val="2"/>
      <w:sz w:val="21"/>
      <w:szCs w:val="24"/>
    </w:rPr>
  </w:style>
  <w:style w:type="paragraph" w:customStyle="1" w:styleId="131">
    <w:name w:val="表 (青) 131"/>
    <w:uiPriority w:val="34"/>
    <w:qFormat/>
    <w:rsid w:val="00595EE9"/>
    <w:pPr>
      <w:ind w:leftChars="400" w:left="840"/>
    </w:pPr>
  </w:style>
  <w:style w:type="paragraph" w:styleId="af1">
    <w:name w:val="Balloon Text"/>
    <w:link w:val="af2"/>
    <w:uiPriority w:val="99"/>
    <w:semiHidden/>
    <w:unhideWhenUsed/>
    <w:rsid w:val="0008507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8507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uiPriority w:val="72"/>
    <w:qFormat/>
    <w:rsid w:val="00C93ABD"/>
    <w:pPr>
      <w:ind w:leftChars="400" w:left="840"/>
    </w:pPr>
  </w:style>
  <w:style w:type="paragraph" w:styleId="af4">
    <w:name w:val="annotation text"/>
    <w:link w:val="af5"/>
    <w:uiPriority w:val="99"/>
    <w:unhideWhenUsed/>
    <w:rsid w:val="00B35DD6"/>
  </w:style>
  <w:style w:type="character" w:customStyle="1" w:styleId="af5">
    <w:name w:val="コメント文字列 (文字)"/>
    <w:basedOn w:val="a0"/>
    <w:link w:val="af4"/>
    <w:uiPriority w:val="99"/>
    <w:rsid w:val="00B35DD6"/>
    <w:rPr>
      <w:kern w:val="2"/>
      <w:sz w:val="21"/>
      <w:szCs w:val="24"/>
    </w:rPr>
  </w:style>
  <w:style w:type="table" w:styleId="af6">
    <w:name w:val="Table Grid"/>
    <w:basedOn w:val="a1"/>
    <w:uiPriority w:val="59"/>
    <w:rsid w:val="0008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44736E"/>
    <w:rPr>
      <w:sz w:val="18"/>
      <w:szCs w:val="18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44736E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44736E"/>
    <w:rPr>
      <w:b/>
      <w:bCs/>
      <w:kern w:val="2"/>
      <w:sz w:val="21"/>
      <w:szCs w:val="24"/>
    </w:rPr>
  </w:style>
  <w:style w:type="paragraph" w:customStyle="1" w:styleId="Default">
    <w:name w:val="Default"/>
    <w:rsid w:val="00CE5EF1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a">
    <w:name w:val="Revision"/>
    <w:hidden/>
    <w:uiPriority w:val="71"/>
    <w:rsid w:val="00670B5D"/>
    <w:rPr>
      <w:kern w:val="2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E55723"/>
    <w:rPr>
      <w:color w:val="605E5C"/>
      <w:shd w:val="clear" w:color="auto" w:fill="E1DFDD"/>
    </w:rPr>
  </w:style>
  <w:style w:type="character" w:customStyle="1" w:styleId="a6">
    <w:name w:val="挨拶文 (文字)"/>
    <w:basedOn w:val="a0"/>
    <w:link w:val="a5"/>
    <w:uiPriority w:val="99"/>
    <w:rsid w:val="00672236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uiPriority w:val="99"/>
    <w:rsid w:val="00672236"/>
    <w:rPr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4D26E9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F85C47"/>
  </w:style>
  <w:style w:type="character" w:customStyle="1" w:styleId="lrzxr">
    <w:name w:val="lrzxr"/>
    <w:basedOn w:val="a0"/>
    <w:rsid w:val="00F85C47"/>
  </w:style>
  <w:style w:type="paragraph" w:styleId="Web">
    <w:name w:val="Normal (Web)"/>
    <w:uiPriority w:val="99"/>
    <w:semiHidden/>
    <w:unhideWhenUsed/>
    <w:rsid w:val="000916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30">
    <w:name w:val="未解決のメンション3"/>
    <w:basedOn w:val="a0"/>
    <w:uiPriority w:val="99"/>
    <w:semiHidden/>
    <w:unhideWhenUsed/>
    <w:rsid w:val="00DE7ADF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F17C36"/>
    <w:rPr>
      <w:color w:val="605E5C"/>
      <w:shd w:val="clear" w:color="auto" w:fill="E1DFDD"/>
    </w:r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TdfI956xALA92trdEx4COvtIg==">CgMxLjAaHwoBMBIaChgICVIUChJ0YWJsZS5qcWpydmN1bXQ0YzMaHwoBMRIaChgICVIUChJ0YWJsZS4yemR3dTYzeGZvbXMyDmguMmdxNGt3MmZ5cHRkMg5oLmNmMzlzNGVvYzFwMjIOaC5ocGt0enoxZ3JxcGgyDmguM2ptZHRldG45MHAzMg5oLjMxNjQwZzludGVuMDIOaC5pMTdtMnRhZGdzZXg4AGpEChRzdWdnZXN0LmNkb21taXNqOGd0NhIs56ysMjTlm57mhJvnn6XnnIzljLvlrabmpJzmn7vlrabkvJrkuovli5nlsYBqRAoUc3VnZ2VzdC5wa3ZnZTExZ3VkaGcSLOesrDI05Zue5oSb55+l55yM5Yy75a2m5qSc5p+75a2m5Lya5LqL5YuZ5bGAciExeDRXX1Q5WjBXeU1KcXRkZEM0dklrcFRqeG5VTlI3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m.nakai</dc:creator>
  <cp:lastModifiedBy>美砂 広瀬</cp:lastModifiedBy>
  <cp:revision>4</cp:revision>
  <cp:lastPrinted>2025-09-25T09:04:00Z</cp:lastPrinted>
  <dcterms:created xsi:type="dcterms:W3CDTF">2025-09-25T09:04:00Z</dcterms:created>
  <dcterms:modified xsi:type="dcterms:W3CDTF">2025-10-20T11:36:00Z</dcterms:modified>
</cp:coreProperties>
</file>